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375154" w:rsidRDefault="000833F8">
            <w:pPr>
              <w:pStyle w:val="Title"/>
              <w:rPr>
                <w:rFonts w:ascii="Georgia" w:hAnsi="Georgia"/>
                <w:color w:val="auto"/>
              </w:rPr>
            </w:pPr>
            <w:r>
              <w:rPr>
                <w:rFonts w:ascii="Georgia" w:hAnsi="Georgia"/>
                <w:color w:val="auto"/>
              </w:rPr>
              <w:t>November 2018</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375154" w:rsidRDefault="00375154">
      <w:pPr>
        <w:pStyle w:val="Organization"/>
        <w:rPr>
          <w:color w:val="auto"/>
        </w:rPr>
      </w:pPr>
      <w:r w:rsidRPr="00375154">
        <w:rPr>
          <w:color w:val="auto"/>
        </w:rPr>
        <w:t>M</w:t>
      </w:r>
      <w:r w:rsidR="00D32517" w:rsidRPr="00375154">
        <w:rPr>
          <w:noProof/>
          <w:color w:val="auto"/>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023242815"/>
                              <w:placeholder>
                                <w:docPart w:val="14D683A52A2D4A32B02C578965A74A72"/>
                              </w:placeholder>
                              <w:date w:fullDate="2018-11-09T00:00:00Z">
                                <w:dateFormat w:val="MMMM d"/>
                                <w:lid w:val="en-US"/>
                                <w:storeMappedDataAs w:val="dateTime"/>
                                <w:calendar w:val="gregorian"/>
                              </w:date>
                            </w:sdtPr>
                            <w:sdtEndPr/>
                            <w:sdtContent>
                              <w:p w:rsidR="005D5BF5" w:rsidRPr="00375154" w:rsidRDefault="000833F8">
                                <w:pPr>
                                  <w:pStyle w:val="Heading2"/>
                                  <w:rPr>
                                    <w:rFonts w:ascii="Georgia" w:hAnsi="Georgia"/>
                                  </w:rPr>
                                </w:pPr>
                                <w:r>
                                  <w:rPr>
                                    <w:rFonts w:ascii="Georgia" w:hAnsi="Georgia"/>
                                  </w:rPr>
                                  <w:t>November 9</w:t>
                                </w:r>
                              </w:p>
                            </w:sdtContent>
                          </w:sdt>
                          <w:p w:rsidR="005D5BF5" w:rsidRPr="00375154" w:rsidRDefault="000833F8">
                            <w:pPr>
                              <w:rPr>
                                <w:rFonts w:ascii="Georgia" w:hAnsi="Georgia"/>
                              </w:rPr>
                            </w:pPr>
                            <w:r>
                              <w:rPr>
                                <w:rFonts w:ascii="Georgia" w:hAnsi="Georgia"/>
                              </w:rPr>
                              <w:t>Festival of Cultures</w:t>
                            </w:r>
                          </w:p>
                          <w:sdt>
                            <w:sdtPr>
                              <w:rPr>
                                <w:rFonts w:ascii="Georgia" w:hAnsi="Georgia"/>
                              </w:rPr>
                              <w:id w:val="-1391110566"/>
                              <w:placeholder>
                                <w:docPart w:val="14D683A52A2D4A32B02C578965A74A72"/>
                              </w:placeholder>
                              <w:date w:fullDate="2018-11-12T00:00:00Z">
                                <w:dateFormat w:val="MMMM d"/>
                                <w:lid w:val="en-US"/>
                                <w:storeMappedDataAs w:val="dateTime"/>
                                <w:calendar w:val="gregorian"/>
                              </w:date>
                            </w:sdtPr>
                            <w:sdtEndPr/>
                            <w:sdtContent>
                              <w:p w:rsidR="005D5BF5" w:rsidRPr="00375154" w:rsidRDefault="000833F8">
                                <w:pPr>
                                  <w:pStyle w:val="Heading2"/>
                                  <w:rPr>
                                    <w:rFonts w:ascii="Georgia" w:hAnsi="Georgia"/>
                                  </w:rPr>
                                </w:pPr>
                                <w:r>
                                  <w:rPr>
                                    <w:rFonts w:ascii="Georgia" w:hAnsi="Georgia"/>
                                  </w:rPr>
                                  <w:t>November 12</w:t>
                                </w:r>
                              </w:p>
                            </w:sdtContent>
                          </w:sdt>
                          <w:p w:rsidR="005D5BF5" w:rsidRPr="00375154" w:rsidRDefault="000833F8">
                            <w:pPr>
                              <w:rPr>
                                <w:rFonts w:ascii="Georgia" w:hAnsi="Georgia"/>
                              </w:rPr>
                            </w:pPr>
                            <w:r>
                              <w:rPr>
                                <w:rFonts w:ascii="Georgia" w:hAnsi="Georgia"/>
                              </w:rPr>
                              <w:t>Veteran’s Day – No School</w:t>
                            </w:r>
                          </w:p>
                          <w:p w:rsidR="00270474" w:rsidRDefault="00270474" w:rsidP="00270474">
                            <w:pPr>
                              <w:pStyle w:val="Heading1"/>
                              <w:rPr>
                                <w:rFonts w:ascii="Georgia" w:hAnsi="Georgia"/>
                                <w:color w:val="auto"/>
                                <w:u w:val="single"/>
                              </w:rPr>
                            </w:pPr>
                            <w:r>
                              <w:rPr>
                                <w:rFonts w:ascii="Georgia" w:hAnsi="Georgia"/>
                                <w:color w:val="auto"/>
                                <w:u w:val="single"/>
                              </w:rPr>
                              <w:t>Announcements:</w:t>
                            </w:r>
                          </w:p>
                          <w:p w:rsidR="00270474" w:rsidRPr="00E86FBF" w:rsidRDefault="00270474" w:rsidP="00270474">
                            <w:pPr>
                              <w:pStyle w:val="ListParagraph"/>
                              <w:numPr>
                                <w:ilvl w:val="0"/>
                                <w:numId w:val="1"/>
                              </w:numPr>
                            </w:pPr>
                            <w:r>
                              <w:rPr>
                                <w:rFonts w:ascii="Georgia" w:hAnsi="Georgia"/>
                              </w:rPr>
                              <w:t xml:space="preserve">Turkey Disguise Project due </w:t>
                            </w:r>
                            <w:r w:rsidRPr="00E323FD">
                              <w:rPr>
                                <w:rFonts w:ascii="Georgia" w:hAnsi="Georgia"/>
                                <w:b/>
                              </w:rPr>
                              <w:t>November 19</w:t>
                            </w:r>
                            <w:r>
                              <w:rPr>
                                <w:rFonts w:ascii="Georgia" w:hAnsi="Georgia"/>
                              </w:rPr>
                              <w:t>.</w:t>
                            </w:r>
                          </w:p>
                          <w:p w:rsidR="00270474" w:rsidRPr="00DE5886" w:rsidRDefault="00270474" w:rsidP="00270474">
                            <w:pPr>
                              <w:pStyle w:val="ListParagraph"/>
                              <w:numPr>
                                <w:ilvl w:val="0"/>
                                <w:numId w:val="1"/>
                              </w:numPr>
                            </w:pPr>
                            <w:r>
                              <w:rPr>
                                <w:rFonts w:ascii="Georgia" w:hAnsi="Georgia"/>
                              </w:rPr>
                              <w:t xml:space="preserve">Scholastic orders due </w:t>
                            </w:r>
                            <w:r w:rsidRPr="00E323FD">
                              <w:rPr>
                                <w:rFonts w:ascii="Georgia" w:hAnsi="Georgia"/>
                                <w:b/>
                              </w:rPr>
                              <w:t>November 30</w:t>
                            </w:r>
                            <w:r>
                              <w:rPr>
                                <w:rFonts w:ascii="Georgia" w:hAnsi="Georgia"/>
                              </w:rPr>
                              <w:t>.</w:t>
                            </w:r>
                          </w:p>
                          <w:p w:rsidR="00DE5886" w:rsidRPr="00E323FD" w:rsidRDefault="00DE5886" w:rsidP="00270474">
                            <w:pPr>
                              <w:pStyle w:val="ListParagraph"/>
                              <w:numPr>
                                <w:ilvl w:val="0"/>
                                <w:numId w:val="1"/>
                              </w:numPr>
                            </w:pPr>
                            <w:r>
                              <w:rPr>
                                <w:rFonts w:ascii="Georgia" w:hAnsi="Georgia"/>
                              </w:rPr>
                              <w:t>Please continue reading 20-30 minutes each night!</w:t>
                            </w:r>
                          </w:p>
                          <w:p w:rsidR="00E323FD" w:rsidRPr="00E323FD" w:rsidRDefault="00E323FD" w:rsidP="00270474">
                            <w:pPr>
                              <w:pStyle w:val="ListParagraph"/>
                              <w:numPr>
                                <w:ilvl w:val="0"/>
                                <w:numId w:val="1"/>
                              </w:numPr>
                            </w:pPr>
                            <w:r>
                              <w:rPr>
                                <w:rFonts w:ascii="Georgia" w:hAnsi="Georgia"/>
                              </w:rPr>
                              <w:t>I will be sending out Math News’ to keep you up-to-date about what we are learning in math.</w:t>
                            </w:r>
                          </w:p>
                          <w:p w:rsidR="00E323FD" w:rsidRPr="00E86FBF" w:rsidRDefault="00E323FD" w:rsidP="00270474">
                            <w:pPr>
                              <w:pStyle w:val="ListParagraph"/>
                              <w:numPr>
                                <w:ilvl w:val="0"/>
                                <w:numId w:val="1"/>
                              </w:numPr>
                            </w:pPr>
                            <w:r>
                              <w:rPr>
                                <w:rFonts w:ascii="Georgia" w:hAnsi="Georgia"/>
                              </w:rPr>
                              <w:t>Parent-Teacher Conferences will be held December 5 &amp; 6. If you have not done so already, schedule a conference before November 15 at 3:30 pm</w:t>
                            </w:r>
                            <w:r w:rsidR="00903D28">
                              <w:rPr>
                                <w:rFonts w:ascii="Georgia" w:hAnsi="Georgia"/>
                              </w:rPr>
                              <w:t xml:space="preserve"> on your Family Access account</w:t>
                            </w:r>
                            <w:r>
                              <w:rPr>
                                <w:rFonts w:ascii="Georgia" w:hAnsi="Georgia"/>
                              </w:rPr>
                              <w:t>.</w:t>
                            </w:r>
                          </w:p>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11="http://schemas.microsoft.com/office/drawing/2016/11/main"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023242815"/>
                        <w:placeholder>
                          <w:docPart w:val="14D683A52A2D4A32B02C578965A74A72"/>
                        </w:placeholder>
                        <w:date w:fullDate="2018-11-09T00:00:00Z">
                          <w:dateFormat w:val="MMMM d"/>
                          <w:lid w:val="en-US"/>
                          <w:storeMappedDataAs w:val="dateTime"/>
                          <w:calendar w:val="gregorian"/>
                        </w:date>
                      </w:sdtPr>
                      <w:sdtEndPr/>
                      <w:sdtContent>
                        <w:p w:rsidR="005D5BF5" w:rsidRPr="00375154" w:rsidRDefault="000833F8">
                          <w:pPr>
                            <w:pStyle w:val="Heading2"/>
                            <w:rPr>
                              <w:rFonts w:ascii="Georgia" w:hAnsi="Georgia"/>
                            </w:rPr>
                          </w:pPr>
                          <w:r>
                            <w:rPr>
                              <w:rFonts w:ascii="Georgia" w:hAnsi="Georgia"/>
                            </w:rPr>
                            <w:t>November 9</w:t>
                          </w:r>
                        </w:p>
                      </w:sdtContent>
                    </w:sdt>
                    <w:p w:rsidR="005D5BF5" w:rsidRPr="00375154" w:rsidRDefault="000833F8">
                      <w:pPr>
                        <w:rPr>
                          <w:rFonts w:ascii="Georgia" w:hAnsi="Georgia"/>
                        </w:rPr>
                      </w:pPr>
                      <w:r>
                        <w:rPr>
                          <w:rFonts w:ascii="Georgia" w:hAnsi="Georgia"/>
                        </w:rPr>
                        <w:t>Festival of Cultures</w:t>
                      </w:r>
                    </w:p>
                    <w:sdt>
                      <w:sdtPr>
                        <w:rPr>
                          <w:rFonts w:ascii="Georgia" w:hAnsi="Georgia"/>
                        </w:rPr>
                        <w:id w:val="-1391110566"/>
                        <w:placeholder>
                          <w:docPart w:val="14D683A52A2D4A32B02C578965A74A72"/>
                        </w:placeholder>
                        <w:date w:fullDate="2018-11-12T00:00:00Z">
                          <w:dateFormat w:val="MMMM d"/>
                          <w:lid w:val="en-US"/>
                          <w:storeMappedDataAs w:val="dateTime"/>
                          <w:calendar w:val="gregorian"/>
                        </w:date>
                      </w:sdtPr>
                      <w:sdtEndPr/>
                      <w:sdtContent>
                        <w:p w:rsidR="005D5BF5" w:rsidRPr="00375154" w:rsidRDefault="000833F8">
                          <w:pPr>
                            <w:pStyle w:val="Heading2"/>
                            <w:rPr>
                              <w:rFonts w:ascii="Georgia" w:hAnsi="Georgia"/>
                            </w:rPr>
                          </w:pPr>
                          <w:r>
                            <w:rPr>
                              <w:rFonts w:ascii="Georgia" w:hAnsi="Georgia"/>
                            </w:rPr>
                            <w:t>November 12</w:t>
                          </w:r>
                        </w:p>
                      </w:sdtContent>
                    </w:sdt>
                    <w:p w:rsidR="005D5BF5" w:rsidRPr="00375154" w:rsidRDefault="000833F8">
                      <w:pPr>
                        <w:rPr>
                          <w:rFonts w:ascii="Georgia" w:hAnsi="Georgia"/>
                        </w:rPr>
                      </w:pPr>
                      <w:r>
                        <w:rPr>
                          <w:rFonts w:ascii="Georgia" w:hAnsi="Georgia"/>
                        </w:rPr>
                        <w:t>Veteran’s Day – No School</w:t>
                      </w:r>
                    </w:p>
                    <w:p w:rsidR="00270474" w:rsidRDefault="00270474" w:rsidP="00270474">
                      <w:pPr>
                        <w:pStyle w:val="Heading1"/>
                        <w:rPr>
                          <w:rFonts w:ascii="Georgia" w:hAnsi="Georgia"/>
                          <w:color w:val="auto"/>
                          <w:u w:val="single"/>
                        </w:rPr>
                      </w:pPr>
                      <w:r>
                        <w:rPr>
                          <w:rFonts w:ascii="Georgia" w:hAnsi="Georgia"/>
                          <w:color w:val="auto"/>
                          <w:u w:val="single"/>
                        </w:rPr>
                        <w:t>Announcements:</w:t>
                      </w:r>
                    </w:p>
                    <w:p w:rsidR="00270474" w:rsidRPr="00E86FBF" w:rsidRDefault="00270474" w:rsidP="00270474">
                      <w:pPr>
                        <w:pStyle w:val="ListParagraph"/>
                        <w:numPr>
                          <w:ilvl w:val="0"/>
                          <w:numId w:val="1"/>
                        </w:numPr>
                      </w:pPr>
                      <w:r>
                        <w:rPr>
                          <w:rFonts w:ascii="Georgia" w:hAnsi="Georgia"/>
                        </w:rPr>
                        <w:t xml:space="preserve">Turkey Disguise Project due </w:t>
                      </w:r>
                      <w:r w:rsidRPr="00E323FD">
                        <w:rPr>
                          <w:rFonts w:ascii="Georgia" w:hAnsi="Georgia"/>
                          <w:b/>
                        </w:rPr>
                        <w:t>November 19</w:t>
                      </w:r>
                      <w:r>
                        <w:rPr>
                          <w:rFonts w:ascii="Georgia" w:hAnsi="Georgia"/>
                        </w:rPr>
                        <w:t>.</w:t>
                      </w:r>
                    </w:p>
                    <w:p w:rsidR="00270474" w:rsidRPr="00DE5886" w:rsidRDefault="00270474" w:rsidP="00270474">
                      <w:pPr>
                        <w:pStyle w:val="ListParagraph"/>
                        <w:numPr>
                          <w:ilvl w:val="0"/>
                          <w:numId w:val="1"/>
                        </w:numPr>
                      </w:pPr>
                      <w:r>
                        <w:rPr>
                          <w:rFonts w:ascii="Georgia" w:hAnsi="Georgia"/>
                        </w:rPr>
                        <w:t xml:space="preserve">Scholastic orders due </w:t>
                      </w:r>
                      <w:r w:rsidRPr="00E323FD">
                        <w:rPr>
                          <w:rFonts w:ascii="Georgia" w:hAnsi="Georgia"/>
                          <w:b/>
                        </w:rPr>
                        <w:t>November 30</w:t>
                      </w:r>
                      <w:r>
                        <w:rPr>
                          <w:rFonts w:ascii="Georgia" w:hAnsi="Georgia"/>
                        </w:rPr>
                        <w:t>.</w:t>
                      </w:r>
                    </w:p>
                    <w:p w:rsidR="00DE5886" w:rsidRPr="00E323FD" w:rsidRDefault="00DE5886" w:rsidP="00270474">
                      <w:pPr>
                        <w:pStyle w:val="ListParagraph"/>
                        <w:numPr>
                          <w:ilvl w:val="0"/>
                          <w:numId w:val="1"/>
                        </w:numPr>
                      </w:pPr>
                      <w:r>
                        <w:rPr>
                          <w:rFonts w:ascii="Georgia" w:hAnsi="Georgia"/>
                        </w:rPr>
                        <w:t>Please continue reading 20-30 minutes each night!</w:t>
                      </w:r>
                    </w:p>
                    <w:p w:rsidR="00E323FD" w:rsidRPr="00E323FD" w:rsidRDefault="00E323FD" w:rsidP="00270474">
                      <w:pPr>
                        <w:pStyle w:val="ListParagraph"/>
                        <w:numPr>
                          <w:ilvl w:val="0"/>
                          <w:numId w:val="1"/>
                        </w:numPr>
                      </w:pPr>
                      <w:r>
                        <w:rPr>
                          <w:rFonts w:ascii="Georgia" w:hAnsi="Georgia"/>
                        </w:rPr>
                        <w:t>I will be sending out Math News’ to keep you up-to-date about what we are learning in math.</w:t>
                      </w:r>
                    </w:p>
                    <w:p w:rsidR="00E323FD" w:rsidRPr="00E86FBF" w:rsidRDefault="00E323FD" w:rsidP="00270474">
                      <w:pPr>
                        <w:pStyle w:val="ListParagraph"/>
                        <w:numPr>
                          <w:ilvl w:val="0"/>
                          <w:numId w:val="1"/>
                        </w:numPr>
                      </w:pPr>
                      <w:r>
                        <w:rPr>
                          <w:rFonts w:ascii="Georgia" w:hAnsi="Georgia"/>
                        </w:rPr>
                        <w:t>Parent-Teacher Conferences will be held December 5 &amp; 6. If you have not done so already, schedule a conference before November 15 at 3:30 pm</w:t>
                      </w:r>
                      <w:r w:rsidR="00903D28">
                        <w:rPr>
                          <w:rFonts w:ascii="Georgia" w:hAnsi="Georgia"/>
                        </w:rPr>
                        <w:t xml:space="preserve"> on your Family Access account</w:t>
                      </w:r>
                      <w:r>
                        <w:rPr>
                          <w:rFonts w:ascii="Georgia" w:hAnsi="Georgia"/>
                        </w:rPr>
                        <w:t>.</w:t>
                      </w:r>
                    </w:p>
                    <w:p w:rsidR="005D5BF5" w:rsidRDefault="005D5BF5">
                      <w:pPr>
                        <w:pStyle w:val="NoSpacing"/>
                      </w:pPr>
                    </w:p>
                  </w:txbxContent>
                </v:textbox>
                <w10:wrap type="square" side="left" anchorx="page" anchory="margin"/>
              </v:shape>
            </w:pict>
          </mc:Fallback>
        </mc:AlternateContent>
      </w:r>
      <w:r w:rsidRPr="00375154">
        <w:rPr>
          <w:color w:val="auto"/>
        </w:rPr>
        <w:t>iss Smith’s Newsletter</w:t>
      </w:r>
    </w:p>
    <w:p w:rsidR="005D5BF5" w:rsidRDefault="00375154">
      <w:pPr>
        <w:pStyle w:val="ContactInfo"/>
        <w:rPr>
          <w:rFonts w:ascii="Georgia" w:hAnsi="Georgia"/>
        </w:rPr>
      </w:pPr>
      <w:r w:rsidRPr="00375154">
        <w:rPr>
          <w:rFonts w:ascii="Georgia" w:hAnsi="Georgia"/>
        </w:rPr>
        <w:t>Smiths4@issaquah.wednet.edu</w:t>
      </w:r>
    </w:p>
    <w:p w:rsidR="00375154" w:rsidRDefault="00375154">
      <w:pPr>
        <w:pStyle w:val="ContactInfo"/>
        <w:rPr>
          <w:rFonts w:ascii="Georgia" w:hAnsi="Georgia"/>
        </w:rPr>
      </w:pPr>
      <w:r>
        <w:rPr>
          <w:rFonts w:ascii="Georgia" w:hAnsi="Georgia"/>
        </w:rPr>
        <w:t>(425)-837-7594</w:t>
      </w:r>
    </w:p>
    <w:p w:rsidR="00375154" w:rsidRPr="00375154" w:rsidRDefault="00375154">
      <w:pPr>
        <w:pStyle w:val="ContactInfo"/>
        <w:rPr>
          <w:rFonts w:ascii="Georgia" w:hAnsi="Georgia"/>
        </w:rPr>
      </w:pPr>
      <w:r w:rsidRPr="00375154">
        <w:rPr>
          <w:rFonts w:ascii="Georgia" w:hAnsi="Georgia"/>
        </w:rPr>
        <w:t>https://misssmith3.weebly.com/</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A936EA" w:rsidRDefault="005D5BF5">
            <w:pPr>
              <w:pStyle w:val="TableSpace"/>
              <w:rPr>
                <w:rFonts w:ascii="Georgia" w:hAnsi="Georgia"/>
              </w:rPr>
            </w:pPr>
          </w:p>
        </w:tc>
      </w:tr>
      <w:tr w:rsidR="005D5BF5" w:rsidTr="005D5BF5">
        <w:tc>
          <w:tcPr>
            <w:tcW w:w="6955" w:type="dxa"/>
          </w:tcPr>
          <w:p w:rsidR="005D5BF5" w:rsidRDefault="00A936EA">
            <w:pPr>
              <w:spacing w:after="200" w:line="276" w:lineRule="auto"/>
              <w:rPr>
                <w:rFonts w:ascii="Georgia" w:hAnsi="Georgia"/>
              </w:rPr>
            </w:pPr>
            <w:r w:rsidRPr="00A936EA">
              <w:rPr>
                <w:rFonts w:ascii="Georgia" w:hAnsi="Georgia"/>
              </w:rPr>
              <w:t>Here is what we are learning about this week:</w:t>
            </w:r>
          </w:p>
          <w:p w:rsidR="00A936EA" w:rsidRDefault="00A936EA">
            <w:pPr>
              <w:spacing w:after="200" w:line="276" w:lineRule="auto"/>
              <w:rPr>
                <w:rFonts w:ascii="Georgia" w:hAnsi="Georgia"/>
                <w:b/>
              </w:rPr>
            </w:pPr>
            <w:r>
              <w:rPr>
                <w:rFonts w:ascii="Georgia" w:hAnsi="Georgia"/>
                <w:b/>
              </w:rPr>
              <w:t>Reading:</w:t>
            </w:r>
          </w:p>
          <w:p w:rsidR="00A936EA" w:rsidRPr="00A936EA" w:rsidRDefault="00DE5886">
            <w:pPr>
              <w:spacing w:after="200" w:line="276" w:lineRule="auto"/>
              <w:rPr>
                <w:rFonts w:ascii="Georgia" w:hAnsi="Georgia"/>
              </w:rPr>
            </w:pPr>
            <w:r>
              <w:rPr>
                <w:rFonts w:ascii="Georgia" w:hAnsi="Georgia"/>
              </w:rPr>
              <w:t>In reading, we are continuing to dive deeper into making inferences by looking closely at clues within a text. Later, we will be working on identifying themes throughout stories.</w:t>
            </w:r>
          </w:p>
          <w:p w:rsidR="00A936EA" w:rsidRDefault="00A936EA">
            <w:pPr>
              <w:spacing w:after="200" w:line="276" w:lineRule="auto"/>
              <w:rPr>
                <w:rFonts w:ascii="Georgia" w:hAnsi="Georgia"/>
                <w:b/>
              </w:rPr>
            </w:pPr>
            <w:r>
              <w:rPr>
                <w:rFonts w:ascii="Georgia" w:hAnsi="Georgia"/>
                <w:b/>
              </w:rPr>
              <w:t>Writing:</w:t>
            </w:r>
          </w:p>
          <w:p w:rsidR="00A936EA" w:rsidRPr="00A936EA" w:rsidRDefault="00DE5886">
            <w:pPr>
              <w:spacing w:after="200" w:line="276" w:lineRule="auto"/>
              <w:rPr>
                <w:rFonts w:ascii="Georgia" w:hAnsi="Georgia"/>
              </w:rPr>
            </w:pPr>
            <w:r>
              <w:rPr>
                <w:rFonts w:ascii="Georgia" w:hAnsi="Georgia"/>
              </w:rPr>
              <w:t xml:space="preserve">In writing, we are continuing to work on our narrative true stories throughout the writing process. In the upcoming weeks, we will be discussing quotation marks and commas while also getting them prepared to revise and edit their work in their final drafts. </w:t>
            </w:r>
          </w:p>
          <w:p w:rsidR="00A936EA" w:rsidRDefault="00A936EA">
            <w:pPr>
              <w:spacing w:after="200" w:line="276" w:lineRule="auto"/>
              <w:rPr>
                <w:rFonts w:ascii="Georgia" w:hAnsi="Georgia"/>
                <w:b/>
              </w:rPr>
            </w:pPr>
            <w:r>
              <w:rPr>
                <w:rFonts w:ascii="Georgia" w:hAnsi="Georgia"/>
                <w:b/>
              </w:rPr>
              <w:t>Math:</w:t>
            </w:r>
          </w:p>
          <w:p w:rsidR="00A936EA" w:rsidRPr="00A936EA" w:rsidRDefault="00DE5886">
            <w:pPr>
              <w:spacing w:after="200" w:line="276" w:lineRule="auto"/>
              <w:rPr>
                <w:rFonts w:ascii="Georgia" w:hAnsi="Georgia"/>
              </w:rPr>
            </w:pPr>
            <w:r>
              <w:rPr>
                <w:rFonts w:ascii="Georgia" w:hAnsi="Georgia"/>
              </w:rPr>
              <w:t>In math, we will begin working on time measurement</w:t>
            </w:r>
            <w:r w:rsidR="00393E93">
              <w:rPr>
                <w:rFonts w:ascii="Georgia" w:hAnsi="Georgia"/>
              </w:rPr>
              <w:t>,</w:t>
            </w:r>
            <w:r>
              <w:rPr>
                <w:rFonts w:ascii="Georgia" w:hAnsi="Georgia"/>
              </w:rPr>
              <w:t xml:space="preserve"> problem solving</w:t>
            </w:r>
            <w:r w:rsidR="00393E93">
              <w:rPr>
                <w:rFonts w:ascii="Georgia" w:hAnsi="Georgia"/>
              </w:rPr>
              <w:t>, as well as</w:t>
            </w:r>
            <w:bookmarkStart w:id="0" w:name="_GoBack"/>
            <w:bookmarkEnd w:id="0"/>
            <w:r w:rsidR="00E323FD">
              <w:rPr>
                <w:rFonts w:ascii="Georgia" w:hAnsi="Georgia"/>
              </w:rPr>
              <w:t xml:space="preserve"> measuring weight and liquid volumes.</w:t>
            </w:r>
          </w:p>
          <w:p w:rsidR="00A936EA" w:rsidRPr="00DE5886" w:rsidRDefault="00A936EA">
            <w:pPr>
              <w:spacing w:after="200" w:line="276" w:lineRule="auto"/>
              <w:rPr>
                <w:rFonts w:ascii="Georgia" w:hAnsi="Georgia"/>
                <w:b/>
              </w:rPr>
            </w:pPr>
            <w:r w:rsidRPr="00DE5886">
              <w:rPr>
                <w:rFonts w:ascii="Georgia" w:hAnsi="Georgia"/>
                <w:b/>
              </w:rPr>
              <w:t>Science/Social Studies:</w:t>
            </w:r>
          </w:p>
          <w:p w:rsidR="00DE5886" w:rsidRDefault="00DE5886" w:rsidP="00393E93">
            <w:pPr>
              <w:spacing w:before="0"/>
              <w:ind w:right="0"/>
              <w:rPr>
                <w:rFonts w:ascii="Georgia" w:eastAsia="Times New Roman" w:hAnsi="Georgia" w:cs="Times New Roman"/>
                <w:color w:val="000000"/>
              </w:rPr>
            </w:pPr>
            <w:r w:rsidRPr="00DE5886">
              <w:rPr>
                <w:rFonts w:ascii="Georgia" w:eastAsia="Times New Roman" w:hAnsi="Georgia" w:cs="Times New Roman"/>
                <w:color w:val="000000"/>
              </w:rPr>
              <w:t xml:space="preserve">This winter our class will be focusing on the big idea of </w:t>
            </w:r>
            <w:r w:rsidRPr="00DE5886">
              <w:rPr>
                <w:rFonts w:ascii="Georgia" w:eastAsia="Times New Roman" w:hAnsi="Georgia" w:cs="Times New Roman"/>
                <w:b/>
                <w:bCs/>
                <w:color w:val="000000"/>
              </w:rPr>
              <w:t xml:space="preserve">Geography of North America </w:t>
            </w:r>
            <w:r w:rsidRPr="00DE5886">
              <w:rPr>
                <w:rFonts w:ascii="Georgia" w:eastAsia="Times New Roman" w:hAnsi="Georgia" w:cs="Times New Roman"/>
                <w:color w:val="000000"/>
              </w:rPr>
              <w:t xml:space="preserve">in Social Studies. </w:t>
            </w:r>
            <w:r w:rsidRPr="00DE5886">
              <w:rPr>
                <w:rFonts w:ascii="Georgia" w:eastAsia="Times New Roman" w:hAnsi="Georgia" w:cs="Times New Roman"/>
                <w:color w:val="000000"/>
                <w:shd w:val="clear" w:color="auto" w:fill="FFFFFF"/>
              </w:rPr>
              <w:t xml:space="preserve">This inquiry engages students in a look of where people live and allows them to begin to wonder why.  They learn how the attributes of </w:t>
            </w:r>
            <w:r w:rsidRPr="00DE5886">
              <w:rPr>
                <w:rFonts w:ascii="Georgia" w:eastAsia="Times New Roman" w:hAnsi="Georgia" w:cs="Times New Roman"/>
                <w:color w:val="000000"/>
              </w:rPr>
              <w:t xml:space="preserve">geography, weather and climate, cities and landmarks, resources and industry, ethnicity and cultures help define regions within the United States and make them desirable places to live. </w:t>
            </w:r>
          </w:p>
          <w:p w:rsidR="00393E93" w:rsidRDefault="00393E93" w:rsidP="00393E93">
            <w:pPr>
              <w:spacing w:before="0"/>
              <w:ind w:left="0" w:right="0"/>
              <w:rPr>
                <w:rFonts w:ascii="Georgia" w:eastAsia="Times New Roman" w:hAnsi="Georgia" w:cs="Times New Roman"/>
                <w:color w:val="000000"/>
              </w:rPr>
            </w:pPr>
          </w:p>
          <w:p w:rsidR="00A936EA" w:rsidRPr="00903D28" w:rsidRDefault="00DE5886" w:rsidP="00903D28">
            <w:pPr>
              <w:spacing w:before="0"/>
              <w:ind w:right="0"/>
              <w:rPr>
                <w:rFonts w:ascii="Georgia" w:eastAsia="Times New Roman" w:hAnsi="Georgia" w:cs="Times New Roman"/>
                <w:color w:val="000000"/>
              </w:rPr>
            </w:pPr>
            <w:r>
              <w:rPr>
                <w:rFonts w:ascii="Georgia" w:eastAsia="Times New Roman" w:hAnsi="Georgia" w:cs="Times New Roman"/>
                <w:color w:val="000000"/>
              </w:rPr>
              <w:t>As a part of our Social-Emotional Learning curriculum, we have introduced the term empathy and how to unders</w:t>
            </w:r>
            <w:r w:rsidR="00903D28">
              <w:rPr>
                <w:rFonts w:ascii="Georgia" w:eastAsia="Times New Roman" w:hAnsi="Georgia" w:cs="Times New Roman"/>
                <w:color w:val="000000"/>
              </w:rPr>
              <w:t>tand the perspectives of others.</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5D5BF5" w:rsidP="00903D28">
      <w:pPr>
        <w:pStyle w:val="Heading2"/>
        <w:ind w:left="0"/>
      </w:pPr>
    </w:p>
    <w:sectPr w:rsidR="005D5BF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CA4" w:rsidRDefault="000F1CA4">
      <w:pPr>
        <w:spacing w:before="0" w:after="0" w:line="240" w:lineRule="auto"/>
      </w:pPr>
      <w:r>
        <w:separator/>
      </w:r>
    </w:p>
  </w:endnote>
  <w:endnote w:type="continuationSeparator" w:id="0">
    <w:p w:rsidR="000F1CA4" w:rsidRDefault="000F1C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CA4" w:rsidRDefault="000F1CA4">
      <w:pPr>
        <w:spacing w:before="0" w:after="0" w:line="240" w:lineRule="auto"/>
      </w:pPr>
      <w:r>
        <w:separator/>
      </w:r>
    </w:p>
  </w:footnote>
  <w:footnote w:type="continuationSeparator" w:id="0">
    <w:p w:rsidR="000F1CA4" w:rsidRDefault="000F1CA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66E8"/>
    <w:multiLevelType w:val="multilevel"/>
    <w:tmpl w:val="4830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EE0CA7"/>
    <w:multiLevelType w:val="hybridMultilevel"/>
    <w:tmpl w:val="3AE014CC"/>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4"/>
    <w:rsid w:val="000833F8"/>
    <w:rsid w:val="000F1CA4"/>
    <w:rsid w:val="001A3474"/>
    <w:rsid w:val="00270474"/>
    <w:rsid w:val="002C0C22"/>
    <w:rsid w:val="0032508A"/>
    <w:rsid w:val="0037256F"/>
    <w:rsid w:val="00375154"/>
    <w:rsid w:val="00393E93"/>
    <w:rsid w:val="004F279A"/>
    <w:rsid w:val="005D5BF5"/>
    <w:rsid w:val="00846AE3"/>
    <w:rsid w:val="00903D28"/>
    <w:rsid w:val="009A037B"/>
    <w:rsid w:val="00A936EA"/>
    <w:rsid w:val="00CD59AA"/>
    <w:rsid w:val="00D32517"/>
    <w:rsid w:val="00DE5886"/>
    <w:rsid w:val="00E3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2541D-94C3-496D-B93B-2A30FA0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75154"/>
    <w:rPr>
      <w:color w:val="199BD0" w:themeColor="hyperlink"/>
      <w:u w:val="single"/>
    </w:rPr>
  </w:style>
  <w:style w:type="character" w:customStyle="1" w:styleId="UnresolvedMention">
    <w:name w:val="Unresolved Mention"/>
    <w:basedOn w:val="DefaultParagraphFont"/>
    <w:uiPriority w:val="99"/>
    <w:semiHidden/>
    <w:unhideWhenUsed/>
    <w:rsid w:val="00375154"/>
    <w:rPr>
      <w:color w:val="605E5C"/>
      <w:shd w:val="clear" w:color="auto" w:fill="E1DFDD"/>
    </w:rPr>
  </w:style>
  <w:style w:type="paragraph" w:styleId="ListParagraph">
    <w:name w:val="List Paragraph"/>
    <w:basedOn w:val="Normal"/>
    <w:uiPriority w:val="34"/>
    <w:semiHidden/>
    <w:qFormat/>
    <w:rsid w:val="00270474"/>
    <w:pPr>
      <w:ind w:left="720"/>
      <w:contextualSpacing/>
    </w:pPr>
  </w:style>
  <w:style w:type="paragraph" w:styleId="NormalWeb">
    <w:name w:val="Normal (Web)"/>
    <w:basedOn w:val="Normal"/>
    <w:uiPriority w:val="99"/>
    <w:semiHidden/>
    <w:unhideWhenUsed/>
    <w:rsid w:val="00DE5886"/>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393E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6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licdomainpictures.net/view-image.php?image=77527&amp;picture=apple-clip-ar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mith\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D683A52A2D4A32B02C578965A74A72"/>
        <w:category>
          <w:name w:val="General"/>
          <w:gallery w:val="placeholder"/>
        </w:category>
        <w:types>
          <w:type w:val="bbPlcHdr"/>
        </w:types>
        <w:behaviors>
          <w:behavior w:val="content"/>
        </w:behaviors>
        <w:guid w:val="{0002A86C-4119-43DB-9855-779FAC1722C5}"/>
      </w:docPartPr>
      <w:docPartBody>
        <w:p w:rsidR="00936875" w:rsidRDefault="00292FD4">
          <w:pPr>
            <w:pStyle w:val="14D683A52A2D4A32B02C578965A74A7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D4"/>
    <w:rsid w:val="00184054"/>
    <w:rsid w:val="00292FD4"/>
    <w:rsid w:val="00936875"/>
    <w:rsid w:val="00A53F6F"/>
    <w:rsid w:val="00E247E5"/>
    <w:rsid w:val="00EC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41353F5924DE3AF234905C412D3D3">
    <w:name w:val="ECF41353F5924DE3AF234905C412D3D3"/>
  </w:style>
  <w:style w:type="paragraph" w:customStyle="1" w:styleId="2EC6A820D6A440BD9F7E7373D3685F96">
    <w:name w:val="2EC6A820D6A440BD9F7E7373D3685F96"/>
  </w:style>
  <w:style w:type="paragraph" w:customStyle="1" w:styleId="498520EEC07B4402A7E5726DB9BEC2CB">
    <w:name w:val="498520EEC07B4402A7E5726DB9BEC2CB"/>
  </w:style>
  <w:style w:type="paragraph" w:customStyle="1" w:styleId="3363A10BEBE74444804F140802F57AA9">
    <w:name w:val="3363A10BEBE74444804F140802F57AA9"/>
  </w:style>
  <w:style w:type="paragraph" w:customStyle="1" w:styleId="2960DF9C3D5D4ABEB4527F27D6F2C453">
    <w:name w:val="2960DF9C3D5D4ABEB4527F27D6F2C453"/>
  </w:style>
  <w:style w:type="paragraph" w:customStyle="1" w:styleId="108C9B6365384212B8F729655AEF23EB">
    <w:name w:val="108C9B6365384212B8F729655AEF23EB"/>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1B87ED3D9B6E4163A8110549F9A9ACF1">
    <w:name w:val="1B87ED3D9B6E4163A8110549F9A9ACF1"/>
  </w:style>
  <w:style w:type="paragraph" w:customStyle="1" w:styleId="9FD56B54188347A78E0C8146F81AEDDC">
    <w:name w:val="9FD56B54188347A78E0C8146F81AEDDC"/>
  </w:style>
  <w:style w:type="paragraph" w:customStyle="1" w:styleId="14D683A52A2D4A32B02C578965A74A72">
    <w:name w:val="14D683A52A2D4A32B02C578965A74A72"/>
  </w:style>
  <w:style w:type="paragraph" w:customStyle="1" w:styleId="DA9C3184D7DF4DC095B6D814A7DEE40F">
    <w:name w:val="DA9C3184D7DF4DC095B6D814A7DEE40F"/>
  </w:style>
  <w:style w:type="paragraph" w:customStyle="1" w:styleId="91FDDCDF81504DD29FCF5570C2184DE4">
    <w:name w:val="91FDDCDF81504DD29FCF5570C2184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tf02805139</Template>
  <TotalTime>25</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Smith</dc:creator>
  <cp:lastModifiedBy>Smith, Stephanie</cp:lastModifiedBy>
  <cp:revision>6</cp:revision>
  <cp:lastPrinted>2018-11-08T16:43:00Z</cp:lastPrinted>
  <dcterms:created xsi:type="dcterms:W3CDTF">2018-10-12T20:08:00Z</dcterms:created>
  <dcterms:modified xsi:type="dcterms:W3CDTF">2018-11-08T16:45:00Z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